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B1128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C2EDB">
        <w:rPr>
          <w:rFonts w:ascii="Times New Roman" w:hAnsi="Times New Roman" w:cs="Times New Roman"/>
          <w:b/>
          <w:sz w:val="24"/>
          <w:szCs w:val="24"/>
        </w:rPr>
        <w:t>27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B1128A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B1128A" w:rsidRPr="00B1128A">
        <w:rPr>
          <w:b/>
          <w:szCs w:val="24"/>
        </w:rPr>
        <w:t xml:space="preserve">ПЛЪТНА ОГРАДА с височина до 2,20м, изцяло в УПИ ІІІ-121, кв.61 по плана на </w:t>
      </w:r>
      <w:proofErr w:type="spellStart"/>
      <w:r w:rsidR="00B1128A" w:rsidRPr="00B1128A">
        <w:rPr>
          <w:b/>
          <w:szCs w:val="24"/>
        </w:rPr>
        <w:t>с.Ряховците</w:t>
      </w:r>
      <w:proofErr w:type="spellEnd"/>
      <w:r w:rsidR="00B1128A" w:rsidRPr="00B1128A">
        <w:rPr>
          <w:b/>
          <w:szCs w:val="24"/>
        </w:rPr>
        <w:t>, Община Севлиево.</w:t>
      </w:r>
    </w:p>
    <w:p w:rsidR="00EE3E66" w:rsidRPr="005E3360" w:rsidRDefault="00EE3E66" w:rsidP="00EE3E66">
      <w:pPr>
        <w:pStyle w:val="a3"/>
      </w:pPr>
    </w:p>
    <w:p w:rsidR="00EE3E66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B1128A">
        <w:rPr>
          <w:rFonts w:ascii="Times New Roman" w:hAnsi="Times New Roman" w:cs="Times New Roman"/>
          <w:b/>
        </w:rPr>
        <w:t>МЕЛИХА НУРИЕВА АЗИСОВА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047040"/>
    <w:rsid w:val="00210A02"/>
    <w:rsid w:val="00314343"/>
    <w:rsid w:val="003447A1"/>
    <w:rsid w:val="005C74BD"/>
    <w:rsid w:val="005E4FA3"/>
    <w:rsid w:val="00656803"/>
    <w:rsid w:val="007C2EDB"/>
    <w:rsid w:val="00B1128A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A48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</cp:revision>
  <dcterms:created xsi:type="dcterms:W3CDTF">2017-12-05T08:32:00Z</dcterms:created>
  <dcterms:modified xsi:type="dcterms:W3CDTF">2017-12-05T09:22:00Z</dcterms:modified>
</cp:coreProperties>
</file>